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FA5633" w:rsidRDefault="00EE4691">
      <w:pPr>
        <w:pStyle w:val="Title"/>
        <w:ind w:left="720"/>
      </w:pPr>
      <w:bookmarkStart w:id="0" w:name="_l3znbuo9yxjd" w:colFirst="0" w:colLast="0"/>
      <w:bookmarkEnd w:id="0"/>
      <w:r>
        <w:t>Amendment to the Land Use Ordinance Amendment</w:t>
      </w:r>
    </w:p>
    <w:p w14:paraId="00000002" w14:textId="77777777" w:rsidR="00FA5633" w:rsidRDefault="00FA5633"/>
    <w:p w14:paraId="00000003" w14:textId="4453A261" w:rsidR="00FA5633" w:rsidRDefault="00EE4691">
      <w:pPr>
        <w:jc w:val="both"/>
      </w:pPr>
      <w:r>
        <w:t>Whereas Roof-Mounted Solar Energy Systems do not require additional space beyond the structures already planned or present in a lot, and whereas requiring additional lot space for Roof-Mounted Solar Energy Systems would make a number of otherwise suitable lots ineligible for Roof-Mounted Solar Energy Systems, be it resolved that the proposed June 2023 Amendments to the Land Use Ordinance Regarding Solar Energy Systems Section 17.A</w:t>
      </w:r>
      <w:r w:rsidR="007122D2">
        <w:t>.</w:t>
      </w:r>
      <w:r>
        <w:t>A.3 be modified as follows:</w:t>
      </w:r>
    </w:p>
    <w:p w14:paraId="00000004" w14:textId="77777777" w:rsidR="00FA5633" w:rsidRDefault="00FA5633">
      <w:pPr>
        <w:ind w:left="720"/>
      </w:pPr>
    </w:p>
    <w:p w14:paraId="00000005" w14:textId="77777777" w:rsidR="00FA5633" w:rsidRDefault="00EE4691">
      <w:pPr>
        <w:numPr>
          <w:ilvl w:val="0"/>
          <w:numId w:val="2"/>
        </w:numPr>
        <w:spacing w:after="200"/>
        <w:jc w:val="both"/>
      </w:pPr>
      <w:r>
        <w:t>Permitting Requirements</w:t>
      </w:r>
    </w:p>
    <w:p w14:paraId="00000006" w14:textId="77777777" w:rsidR="00FA5633" w:rsidRDefault="00EE4691">
      <w:pPr>
        <w:numPr>
          <w:ilvl w:val="1"/>
          <w:numId w:val="2"/>
        </w:numPr>
        <w:spacing w:after="200"/>
        <w:jc w:val="both"/>
        <w:rPr>
          <w:strike/>
        </w:rPr>
      </w:pPr>
      <w:r>
        <w:rPr>
          <w:strike/>
        </w:rPr>
        <w:t>Roof-Mounted Solar Energy Systems and Small-Scale Solar Energy Systems must comply with the Dimensional Requirements applicable to structures within the zoning district in which such systems are to be located and the standards in Section 16 of the Ordinance. Small-Scale Solar Energy Systems must also comply with the standards in Section 17.AA.5 of this Ordinance. Roof-Mounted Solar Energy Systems and Small-Scale Solar Energy Systems must obtain a Building Permit from the Code Enforcement Officer in accordance with the procedures set forth in Section 2.C of this Ordinance.</w:t>
      </w:r>
    </w:p>
    <w:p w14:paraId="00000007" w14:textId="77777777" w:rsidR="00FA5633" w:rsidRDefault="00EE4691">
      <w:pPr>
        <w:numPr>
          <w:ilvl w:val="1"/>
          <w:numId w:val="1"/>
        </w:numPr>
        <w:spacing w:after="200"/>
        <w:jc w:val="both"/>
      </w:pPr>
      <w:r>
        <w:rPr>
          <w:u w:val="single"/>
        </w:rPr>
        <w:t>Roof-Mounted Solar Energy Systems must comply with the Dimensional Requirements applicable to structures within the zoning district in which such systems are to be located and the standards in Section 16 of this Ordinance. Roof-Mounted Solar Energy Systems shall be considered an accessory land use and shall not be considered in the determination of Minimum Lot Size as specified in Sections 6 through 14 of this Ordinance. Roof-Mounted Solar Energy Systems must obtain a Building Permit from the Code Enforcement Officer in accordance with the procedures set forth in Section 2.C of this Ordinance.</w:t>
      </w:r>
    </w:p>
    <w:p w14:paraId="00000008" w14:textId="5789398E" w:rsidR="00FA5633" w:rsidRDefault="00EE4691">
      <w:pPr>
        <w:numPr>
          <w:ilvl w:val="1"/>
          <w:numId w:val="1"/>
        </w:numPr>
        <w:spacing w:after="200"/>
        <w:jc w:val="both"/>
      </w:pPr>
      <w:r>
        <w:rPr>
          <w:u w:val="single"/>
        </w:rPr>
        <w:t>Small-Scale Solar Energy Systems must comply with the Dimensional Requirements applicable to structures within the zoning district in which such systems are to be located, the standards in Section 16 of this Ordinance, and the standards in Section 17.A</w:t>
      </w:r>
      <w:r w:rsidR="007122D2">
        <w:rPr>
          <w:u w:val="single"/>
        </w:rPr>
        <w:t>.</w:t>
      </w:r>
      <w:r>
        <w:rPr>
          <w:u w:val="single"/>
        </w:rPr>
        <w:t>A.5 of this Ordinance. Small-Scale Solar Energy Systems must obtain a Building Permit from the Code Enforcement Officer in accordance with the procedures set forth in Section 2.C of this Ordinance.</w:t>
      </w:r>
    </w:p>
    <w:p w14:paraId="00000009" w14:textId="77777777" w:rsidR="00FA5633" w:rsidRDefault="00FA5633">
      <w:pPr>
        <w:numPr>
          <w:ilvl w:val="1"/>
          <w:numId w:val="3"/>
        </w:numPr>
        <w:spacing w:after="200"/>
        <w:jc w:val="both"/>
        <w:rPr>
          <w:strike/>
        </w:rPr>
      </w:pPr>
    </w:p>
    <w:p w14:paraId="0000000A" w14:textId="77777777" w:rsidR="00FA5633" w:rsidRDefault="00EE4691">
      <w:pPr>
        <w:numPr>
          <w:ilvl w:val="1"/>
          <w:numId w:val="3"/>
        </w:numPr>
        <w:spacing w:after="200"/>
        <w:jc w:val="both"/>
      </w:pPr>
      <w:r>
        <w:t>Medium-Scale Solar Energy Systems and Large-Scale Solar Energy Systems must obtain Land User Authorization from the Planning Board in accordance with the procedures set forth in Section 2.F of this Ordinance.</w:t>
      </w:r>
    </w:p>
    <w:p w14:paraId="0000000B" w14:textId="77777777" w:rsidR="00FA5633" w:rsidRDefault="00FA5633"/>
    <w:sectPr w:rsidR="00FA56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D24C2B"/>
    <w:multiLevelType w:val="multilevel"/>
    <w:tmpl w:val="95F2EAAE"/>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C91739E"/>
    <w:multiLevelType w:val="multilevel"/>
    <w:tmpl w:val="8D7E9ABC"/>
    <w:lvl w:ilvl="0">
      <w:start w:val="3"/>
      <w:numFmt w:val="decimal"/>
      <w:lvlText w:val="%1."/>
      <w:lvlJc w:val="left"/>
      <w:pPr>
        <w:ind w:left="720" w:hanging="360"/>
      </w:pPr>
      <w:rPr>
        <w:u w:val="none"/>
      </w:rPr>
    </w:lvl>
    <w:lvl w:ilvl="1">
      <w:start w:val="2"/>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CCD6B68"/>
    <w:multiLevelType w:val="multilevel"/>
    <w:tmpl w:val="7A36F2E8"/>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16cid:durableId="2063022792">
    <w:abstractNumId w:val="2"/>
  </w:num>
  <w:num w:numId="2" w16cid:durableId="844514447">
    <w:abstractNumId w:val="0"/>
  </w:num>
  <w:num w:numId="3" w16cid:durableId="16008665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33"/>
    <w:rsid w:val="007122D2"/>
    <w:rsid w:val="00BD1D1A"/>
    <w:rsid w:val="00EE4691"/>
    <w:rsid w:val="00FA5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8F730"/>
  <w15:docId w15:val="{34A4B9D3-D197-4815-A315-A1F6DDE0C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b/>
      <w:sz w:val="28"/>
      <w:szCs w:val="28"/>
    </w:rPr>
  </w:style>
  <w:style w:type="paragraph" w:styleId="Heading2">
    <w:name w:val="heading 2"/>
    <w:basedOn w:val="Normal"/>
    <w:next w:val="Normal"/>
    <w:uiPriority w:val="9"/>
    <w:semiHidden/>
    <w:unhideWhenUsed/>
    <w:qFormat/>
    <w:pPr>
      <w:keepNext/>
      <w:keepLines/>
      <w:spacing w:before="360" w:after="80"/>
      <w:outlineLvl w:val="1"/>
    </w:pPr>
    <w:rPr>
      <w:b/>
      <w:sz w:val="28"/>
      <w:szCs w:val="28"/>
    </w:rPr>
  </w:style>
  <w:style w:type="paragraph" w:styleId="Heading3">
    <w:name w:val="heading 3"/>
    <w:basedOn w:val="Normal"/>
    <w:next w:val="Normal"/>
    <w:uiPriority w:val="9"/>
    <w:semiHidden/>
    <w:unhideWhenUsed/>
    <w:qFormat/>
    <w:pPr>
      <w:keepNext/>
      <w:keepLines/>
      <w:spacing w:before="280" w:after="80"/>
      <w:outlineLvl w:val="2"/>
    </w:pPr>
    <w:rPr>
      <w:b/>
      <w:color w:val="666666"/>
      <w:sz w:val="24"/>
      <w:szCs w:val="24"/>
    </w:rPr>
  </w:style>
  <w:style w:type="paragraph" w:styleId="Heading4">
    <w:name w:val="heading 4"/>
    <w:basedOn w:val="Normal"/>
    <w:next w:val="Normal"/>
    <w:uiPriority w:val="9"/>
    <w:semiHidden/>
    <w:unhideWhenUsed/>
    <w:qFormat/>
    <w:pPr>
      <w:keepNext/>
      <w:keepLines/>
      <w:spacing w:before="240" w:after="40"/>
      <w:outlineLvl w:val="3"/>
    </w:pPr>
    <w:rPr>
      <w:i/>
      <w:color w:val="666666"/>
    </w:rPr>
  </w:style>
  <w:style w:type="paragraph" w:styleId="Heading5">
    <w:name w:val="heading 5"/>
    <w:basedOn w:val="Normal"/>
    <w:next w:val="Normal"/>
    <w:uiPriority w:val="9"/>
    <w:semiHidden/>
    <w:unhideWhenUsed/>
    <w:qFormat/>
    <w:pPr>
      <w:keepNext/>
      <w:keepLines/>
      <w:spacing w:before="220" w:after="40"/>
      <w:outlineLvl w:val="4"/>
    </w:pPr>
    <w:rPr>
      <w:b/>
      <w:color w:val="666666"/>
      <w:sz w:val="20"/>
      <w:szCs w:val="20"/>
    </w:rPr>
  </w:style>
  <w:style w:type="paragraph" w:styleId="Heading6">
    <w:name w:val="heading 6"/>
    <w:basedOn w:val="Normal"/>
    <w:next w:val="Normal"/>
    <w:uiPriority w:val="9"/>
    <w:semiHidden/>
    <w:unhideWhenUsed/>
    <w:qFormat/>
    <w:pPr>
      <w:keepNext/>
      <w:keepLines/>
      <w:spacing w:before="200" w:after="40"/>
      <w:outlineLvl w:val="5"/>
    </w:pPr>
    <w:rPr>
      <w:i/>
      <w:color w:val="66666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sz w:val="36"/>
      <w:szCs w:val="36"/>
    </w:rPr>
  </w:style>
  <w:style w:type="paragraph" w:styleId="Subtitle">
    <w:name w:val="Subtitle"/>
    <w:basedOn w:val="Normal"/>
    <w:next w:val="Normal"/>
    <w:uiPriority w:val="11"/>
    <w:qFormat/>
    <w:pPr>
      <w:keepNext/>
      <w:keepLines/>
      <w:jc w:val="center"/>
    </w:pPr>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2023</Characters>
  <Application>Microsoft Office Word</Application>
  <DocSecurity>0</DocSecurity>
  <Lines>16</Lines>
  <Paragraphs>4</Paragraphs>
  <ScaleCrop>false</ScaleCrop>
  <Company/>
  <LinksUpToDate>false</LinksUpToDate>
  <CharactersWithSpaces>2373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Manager</dc:creator>
  <cp:lastModifiedBy>Katie Haley</cp:lastModifiedBy>
  <cp:revision>2</cp:revision>
  <dcterms:created xsi:type="dcterms:W3CDTF">2023-12-20T13:58:00Z</dcterms:created>
  <dcterms:modified xsi:type="dcterms:W3CDTF">2023-12-20T13:58:00Z</dcterms:modified>
</cp:coreProperties>
</file>